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78D" w:rsidRPr="00BA578D" w:rsidRDefault="00BA578D" w:rsidP="00BA57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57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  <w:r w:rsidRPr="00BA57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НОВОРОССИЙСКОГО СЕЛЬСОВЕТА</w:t>
      </w:r>
      <w:r w:rsidRPr="00BA57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ЗДВИНСКОГО РАЙОНА НОВОСИБИРСКОЙ ОБЛАСТИ</w:t>
      </w:r>
    </w:p>
    <w:p w:rsidR="00BA578D" w:rsidRPr="00BA578D" w:rsidRDefault="00BA578D" w:rsidP="00BA578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578D" w:rsidRPr="00BA578D" w:rsidRDefault="00BA578D" w:rsidP="00BA578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57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пятого созыва</w:t>
      </w:r>
    </w:p>
    <w:p w:rsidR="00BA578D" w:rsidRPr="00BA578D" w:rsidRDefault="00BA578D" w:rsidP="00BA578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578D" w:rsidRPr="00BA578D" w:rsidRDefault="00BA578D" w:rsidP="00BA578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57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 № </w:t>
      </w:r>
      <w:r w:rsidR="009F3D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:rsidR="00BA578D" w:rsidRPr="00BA578D" w:rsidRDefault="009F3D9D" w:rsidP="00BA578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Шестьдесят третьей</w:t>
      </w:r>
      <w:r w:rsidR="00BA578D" w:rsidRPr="00BA57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</w:t>
      </w:r>
    </w:p>
    <w:p w:rsidR="00BA578D" w:rsidRPr="00BA578D" w:rsidRDefault="00BA578D" w:rsidP="00BA57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78D" w:rsidRPr="00BA578D" w:rsidRDefault="00BA578D" w:rsidP="00BA578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78D" w:rsidRDefault="00BA578D" w:rsidP="00BA57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7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9F3D9D">
        <w:rPr>
          <w:rFonts w:ascii="Times New Roman" w:eastAsia="Times New Roman" w:hAnsi="Times New Roman" w:cs="Times New Roman"/>
          <w:sz w:val="28"/>
          <w:szCs w:val="28"/>
          <w:lang w:eastAsia="ru-RU"/>
        </w:rPr>
        <w:t>11.02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.2020</w:t>
      </w:r>
      <w:r w:rsidRPr="00BA57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proofErr w:type="spellStart"/>
      <w:r w:rsidRPr="00BA578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BA578D">
        <w:rPr>
          <w:rFonts w:ascii="Times New Roman" w:eastAsia="Times New Roman" w:hAnsi="Times New Roman" w:cs="Times New Roman"/>
          <w:sz w:val="28"/>
          <w:szCs w:val="28"/>
          <w:lang w:eastAsia="ru-RU"/>
        </w:rPr>
        <w:t>.Н</w:t>
      </w:r>
      <w:proofErr w:type="gramEnd"/>
      <w:r w:rsidRPr="00BA578D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овороссийское</w:t>
      </w:r>
      <w:proofErr w:type="spellEnd"/>
    </w:p>
    <w:p w:rsidR="00BA578D" w:rsidRDefault="00BA578D" w:rsidP="00BA57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78D" w:rsidRDefault="00BA578D" w:rsidP="00BA57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Положение о приватизации</w:t>
      </w:r>
    </w:p>
    <w:p w:rsidR="00BA578D" w:rsidRDefault="00BA578D" w:rsidP="00BA57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имущества Новороссийского сельсовета</w:t>
      </w:r>
    </w:p>
    <w:p w:rsidR="00BA578D" w:rsidRDefault="00BA578D" w:rsidP="00BA57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Здвинского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утвержденное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A578D" w:rsidRDefault="00BA578D" w:rsidP="00BA57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Совета депутатов Новороссийского сельсовета </w:t>
      </w:r>
    </w:p>
    <w:p w:rsidR="00BA578D" w:rsidRDefault="00BA578D" w:rsidP="00BA57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Здвинского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от 25.03.2009 № 7</w:t>
      </w:r>
    </w:p>
    <w:p w:rsidR="00BA578D" w:rsidRDefault="00BA578D" w:rsidP="00BA57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78D" w:rsidRDefault="00BA578D" w:rsidP="00BA57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78D" w:rsidRDefault="00BA578D" w:rsidP="00BA57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 соответствии Федеральн</w:t>
      </w:r>
      <w:r w:rsidR="00D82A9D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D82A9D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178-ФЗ «О приватизации государственного и муниципального имущества» от 21.12.2001,</w:t>
      </w:r>
      <w:r w:rsidR="00D82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протеста прокуратуры </w:t>
      </w:r>
      <w:proofErr w:type="spellStart"/>
      <w:r w:rsidR="00D82A9D">
        <w:rPr>
          <w:rFonts w:ascii="Times New Roman" w:eastAsia="Times New Roman" w:hAnsi="Times New Roman" w:cs="Times New Roman"/>
          <w:sz w:val="28"/>
          <w:szCs w:val="28"/>
          <w:lang w:eastAsia="ru-RU"/>
        </w:rPr>
        <w:t>Здвинского</w:t>
      </w:r>
      <w:proofErr w:type="spellEnd"/>
      <w:r w:rsidR="00D82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</w:t>
      </w:r>
      <w:proofErr w:type="gramStart"/>
      <w:r w:rsidR="00D82A9D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="00D82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15.01.2020 № 2-18-2020,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депутатов Новороссийского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Здвинского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 ш и л:</w:t>
      </w:r>
    </w:p>
    <w:p w:rsidR="00BA578D" w:rsidRDefault="00BA578D" w:rsidP="00BA578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Положение о приватизации муниципального имущества</w:t>
      </w:r>
    </w:p>
    <w:p w:rsidR="00BA578D" w:rsidRPr="00BA578D" w:rsidRDefault="00BA578D" w:rsidP="00BA57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78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Новороссий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Здвинского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утвержденное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Решением Совета депутатов Новороссийского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Здвинского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от 25.03.2009, следующие изменения: </w:t>
      </w:r>
    </w:p>
    <w:p w:rsidR="00BE74AE" w:rsidRPr="00BE74AE" w:rsidRDefault="00BA578D" w:rsidP="00BE74AE">
      <w:pPr>
        <w:pStyle w:val="a4"/>
        <w:spacing w:before="0" w:beforeAutospacing="0" w:after="0" w:afterAutospacing="0"/>
        <w:rPr>
          <w:sz w:val="28"/>
          <w:szCs w:val="28"/>
        </w:rPr>
      </w:pPr>
      <w:r w:rsidRPr="00BE74AE">
        <w:rPr>
          <w:sz w:val="28"/>
          <w:szCs w:val="28"/>
        </w:rPr>
        <w:t xml:space="preserve">1.1. </w:t>
      </w:r>
      <w:r w:rsidR="00BE74AE" w:rsidRPr="00BE74AE">
        <w:rPr>
          <w:sz w:val="28"/>
          <w:szCs w:val="28"/>
        </w:rPr>
        <w:t>Пункт 9.2. изложить в следующей редакции:</w:t>
      </w:r>
    </w:p>
    <w:p w:rsidR="00BA578D" w:rsidRDefault="00BE74AE" w:rsidP="00D82A9D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BE74AE">
        <w:rPr>
          <w:sz w:val="28"/>
          <w:szCs w:val="28"/>
        </w:rPr>
        <w:t xml:space="preserve">« </w:t>
      </w:r>
      <w:r>
        <w:rPr>
          <w:sz w:val="28"/>
          <w:szCs w:val="28"/>
        </w:rPr>
        <w:t>9.2</w:t>
      </w:r>
      <w:r w:rsidR="0048275A" w:rsidRPr="00BE74AE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Под информационным обеспечением приватизации муниципального имущества понимаются мероприятия, направленные на создание возможности свободного доступа неограниченного доступа круга лиц к информации о </w:t>
      </w:r>
      <w:proofErr w:type="gramStart"/>
      <w:r>
        <w:rPr>
          <w:sz w:val="28"/>
          <w:szCs w:val="28"/>
        </w:rPr>
        <w:t>приватизации</w:t>
      </w:r>
      <w:proofErr w:type="gramEnd"/>
      <w:r>
        <w:rPr>
          <w:sz w:val="28"/>
          <w:szCs w:val="28"/>
        </w:rPr>
        <w:t xml:space="preserve"> включающие в себя размещение на официальном сайте в сети «Интернет» прогнозного плана (программы) приватизации </w:t>
      </w:r>
      <w:r w:rsidR="0048275A" w:rsidRPr="00BE74AE">
        <w:rPr>
          <w:sz w:val="28"/>
          <w:szCs w:val="28"/>
        </w:rPr>
        <w:t xml:space="preserve">муниципального имущества, решение об условиях приватизации муниципального имущества, информационные сообщения о продаже муниципального имущества и об итогах его продажи, отчеты о результатах приватизации муниципального имущества подлежат обязательному опубликованию на официальным </w:t>
      </w:r>
      <w:proofErr w:type="gramStart"/>
      <w:r w:rsidR="0048275A" w:rsidRPr="00BE74AE">
        <w:rPr>
          <w:sz w:val="28"/>
          <w:szCs w:val="28"/>
        </w:rPr>
        <w:t>сайте</w:t>
      </w:r>
      <w:proofErr w:type="gramEnd"/>
      <w:r w:rsidR="0048275A" w:rsidRPr="00BE74AE">
        <w:rPr>
          <w:sz w:val="28"/>
          <w:szCs w:val="28"/>
        </w:rPr>
        <w:t xml:space="preserve"> в сети "Интернет" для размещения информации о приватизации государственного и муниципального имущества, определенном Прав</w:t>
      </w:r>
      <w:r w:rsidR="00D82A9D">
        <w:rPr>
          <w:sz w:val="28"/>
          <w:szCs w:val="28"/>
        </w:rPr>
        <w:t>ительством Российской Федерации</w:t>
      </w:r>
      <w:r w:rsidR="0048275A" w:rsidRPr="00BE74AE">
        <w:rPr>
          <w:sz w:val="28"/>
          <w:szCs w:val="28"/>
        </w:rPr>
        <w:t>;</w:t>
      </w:r>
    </w:p>
    <w:p w:rsidR="0048275A" w:rsidRDefault="0048275A" w:rsidP="00BA57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 Пункт 9.3</w:t>
      </w:r>
      <w:r w:rsidR="00BE74A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</w:t>
      </w:r>
      <w:r w:rsidR="00BE74A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редакции:</w:t>
      </w:r>
    </w:p>
    <w:p w:rsidR="00D82A9D" w:rsidRPr="00581882" w:rsidRDefault="0048275A" w:rsidP="00D82A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88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«9.3. </w:t>
      </w:r>
      <w:r w:rsidR="00D82A9D" w:rsidRPr="00581882">
        <w:rPr>
          <w:rFonts w:ascii="Times New Roman" w:hAnsi="Times New Roman" w:cs="Times New Roman"/>
          <w:sz w:val="28"/>
          <w:szCs w:val="28"/>
          <w:shd w:val="clear" w:color="auto" w:fill="FFFFFF"/>
        </w:rPr>
        <w:t>Информация о результатах сделок приватизации муниципального имущества подлежит обязательному размещению в течени</w:t>
      </w:r>
      <w:proofErr w:type="gramStart"/>
      <w:r w:rsidR="00D82A9D" w:rsidRPr="00581882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proofErr w:type="gramEnd"/>
      <w:r w:rsidR="00D82A9D" w:rsidRPr="005818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10 (десяти) дней с момента со дня совершения указанных сделок, с указанием сведений, установленных п.11 ст.15  </w:t>
      </w:r>
      <w:hyperlink r:id="rId6" w:history="1">
        <w:r w:rsidR="00D82A9D" w:rsidRPr="00581882">
          <w:rPr>
            <w:rStyle w:val="a5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Федерального закона от 21.12.2001 N 178-ФЗ "О приватизации государственного и муниципального имущества"</w:t>
        </w:r>
      </w:hyperlink>
      <w:r w:rsidR="00D82A9D" w:rsidRPr="00581882">
        <w:rPr>
          <w:rFonts w:ascii="Times New Roman" w:hAnsi="Times New Roman" w:cs="Times New Roman"/>
          <w:sz w:val="28"/>
          <w:szCs w:val="28"/>
        </w:rPr>
        <w:t>.</w:t>
      </w:r>
      <w:r w:rsidR="00D82A9D" w:rsidRPr="00581882">
        <w:rPr>
          <w:rFonts w:ascii="Times New Roman" w:hAnsi="Times New Roman" w:cs="Times New Roman"/>
          <w:sz w:val="28"/>
          <w:szCs w:val="28"/>
          <w:shd w:val="clear" w:color="auto" w:fill="FFFFFF"/>
        </w:rPr>
        <w:t>».</w:t>
      </w:r>
    </w:p>
    <w:p w:rsidR="00D82A9D" w:rsidRPr="00581882" w:rsidRDefault="00D82A9D" w:rsidP="004827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275A" w:rsidRPr="00581882" w:rsidRDefault="00581882" w:rsidP="0058188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818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2. </w:t>
      </w:r>
      <w:r w:rsidR="0048275A" w:rsidRPr="005818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Настоящее решение вступает в силу с момента его принятия и подлежит опубликованию в </w:t>
      </w:r>
      <w:r w:rsidRPr="00581882">
        <w:rPr>
          <w:rFonts w:ascii="Times New Roman" w:hAnsi="Times New Roman" w:cs="Times New Roman"/>
          <w:sz w:val="28"/>
          <w:szCs w:val="28"/>
          <w:shd w:val="clear" w:color="auto" w:fill="FFFFFF"/>
        </w:rPr>
        <w:t>периодическом печатном издании «Вестник Новороссийского сельсовета»</w:t>
      </w:r>
      <w:r w:rsidR="0048275A" w:rsidRPr="005818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на официальном сайте </w:t>
      </w:r>
      <w:r w:rsidRPr="005818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администрации Новороссийского </w:t>
      </w:r>
      <w:proofErr w:type="spellStart"/>
      <w:r w:rsidRPr="00581882">
        <w:rPr>
          <w:rFonts w:ascii="Times New Roman" w:hAnsi="Times New Roman" w:cs="Times New Roman"/>
          <w:sz w:val="28"/>
          <w:szCs w:val="28"/>
          <w:shd w:val="clear" w:color="auto" w:fill="FFFFFF"/>
        </w:rPr>
        <w:t>сельсвета</w:t>
      </w:r>
      <w:proofErr w:type="spellEnd"/>
      <w:r w:rsidRPr="0058188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581882" w:rsidRDefault="00581882" w:rsidP="00581882"/>
    <w:p w:rsidR="00581882" w:rsidRDefault="00581882" w:rsidP="005818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581882" w:rsidRDefault="00581882" w:rsidP="005818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Новороссийского сельсовета</w:t>
      </w:r>
    </w:p>
    <w:p w:rsidR="00581882" w:rsidRDefault="00581882" w:rsidP="005818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Л.Ю.Толстых</w:t>
      </w:r>
      <w:proofErr w:type="spellEnd"/>
    </w:p>
    <w:p w:rsidR="00581882" w:rsidRDefault="00581882" w:rsidP="005818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1882" w:rsidRDefault="00581882" w:rsidP="005818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1882" w:rsidRDefault="00581882" w:rsidP="005818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Новороссийского сельсовета</w:t>
      </w:r>
    </w:p>
    <w:p w:rsidR="00581882" w:rsidRDefault="00581882" w:rsidP="005818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 О.А.Бабинцев</w:t>
      </w:r>
    </w:p>
    <w:p w:rsidR="00581882" w:rsidRPr="00581882" w:rsidRDefault="00581882" w:rsidP="005818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81882" w:rsidRPr="005818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B71E4"/>
    <w:multiLevelType w:val="multilevel"/>
    <w:tmpl w:val="85A0CD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5F7"/>
    <w:rsid w:val="0048275A"/>
    <w:rsid w:val="00581882"/>
    <w:rsid w:val="009F3D9D"/>
    <w:rsid w:val="00BA578D"/>
    <w:rsid w:val="00BB10C0"/>
    <w:rsid w:val="00BE74AE"/>
    <w:rsid w:val="00D82A9D"/>
    <w:rsid w:val="00DA3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578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82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D82A9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578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82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D82A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8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35155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cp:lastPrinted>2020-02-20T05:42:00Z</cp:lastPrinted>
  <dcterms:created xsi:type="dcterms:W3CDTF">2020-01-27T08:55:00Z</dcterms:created>
  <dcterms:modified xsi:type="dcterms:W3CDTF">2020-02-20T05:43:00Z</dcterms:modified>
</cp:coreProperties>
</file>